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FF" w:rsidRPr="00715C56" w:rsidRDefault="007518FF" w:rsidP="007518FF">
      <w:pPr>
        <w:ind w:firstLine="709"/>
        <w:jc w:val="center"/>
        <w:rPr>
          <w:b/>
          <w:sz w:val="28"/>
          <w:szCs w:val="28"/>
        </w:rPr>
      </w:pPr>
      <w:r>
        <w:fldChar w:fldCharType="begin"/>
      </w:r>
      <w:r>
        <w:instrText xml:space="preserve"> FILLIN   \* MERGEFORMAT </w:instrText>
      </w:r>
      <w:r>
        <w:fldChar w:fldCharType="separate"/>
      </w:r>
      <w:r>
        <w:fldChar w:fldCharType="end"/>
      </w:r>
      <w:r w:rsidRPr="00715C56">
        <w:rPr>
          <w:b/>
          <w:sz w:val="28"/>
          <w:szCs w:val="28"/>
        </w:rPr>
        <w:t>9.1. Вопросы для проведения зачета</w:t>
      </w:r>
      <w:r>
        <w:rPr>
          <w:b/>
          <w:sz w:val="28"/>
          <w:szCs w:val="28"/>
        </w:rPr>
        <w:t xml:space="preserve"> по Банковскому праву</w:t>
      </w:r>
    </w:p>
    <w:p w:rsidR="007518FF" w:rsidRPr="00715C56" w:rsidRDefault="007518FF" w:rsidP="007518FF">
      <w:pPr>
        <w:pStyle w:val="a3"/>
        <w:ind w:firstLine="709"/>
        <w:jc w:val="both"/>
        <w:rPr>
          <w:b w:val="0"/>
          <w:szCs w:val="28"/>
        </w:rPr>
      </w:pP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Понятие и место банковского права в правовой системе Российской Федерации.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Банковская деятельность. Повышение роли банковской деятельности в Российской Федерации.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Правовые методы регулирования банковской деятельности.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Предмет банковского права.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Система банковского права. Источники  банковского права: понятие, виды.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Понятие и особенности  банковских правоотношений.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Виды банковских правоотношений. Субъекты банковских правоотношений.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Понятие, становление и структура банковской системы Российской Федерации.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Небанковские кредитные организации в банковской системе Российской Федерации.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Банковские группы, холдинги, союзы и ассоциации.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Иностранные банки, их представительства. Участие иностранного капитала в банковской системе РФ.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Взаимодействие элементов банковской системы Российской Федерации. Формы взаимодействия кредитных организаций друг с другом и с Центральным банком Российской Федерации.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Развитие  самоуправления  в банковском сообществе.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Кодекс этических принципов банковского дела как акт саморегулирования в банковском сообществе.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Юридический статус Центрального банка Российской Федерации: общая характеристика и особенности.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Финансовая основа деятельности Банка России.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Банковские операции, осуществляемые Банком России.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 xml:space="preserve">Правовые вопросы независимости и подотчетности Центрального банка Российской Федерации. 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Основные цели и функции, выполняемые Центральным банком РФ. Классификация функций.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Нормотворческая функция Банка России.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Управление в Банке России: Совет директоров, Председатель Банка России, Национальный финансовый совет.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proofErr w:type="gramStart"/>
      <w:r w:rsidRPr="00715C56">
        <w:rPr>
          <w:sz w:val="28"/>
          <w:szCs w:val="28"/>
        </w:rPr>
        <w:t>Контроль за</w:t>
      </w:r>
      <w:proofErr w:type="gramEnd"/>
      <w:r w:rsidRPr="00715C56">
        <w:rPr>
          <w:sz w:val="28"/>
          <w:szCs w:val="28"/>
        </w:rPr>
        <w:t xml:space="preserve"> деятельностью Банка России. 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Система Банка России, принципы её организации.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Правовое положение  территориальных  учреждений и расчетно-кассовых центров Банка России.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Взаимодействие Центрального банка Российской Федерации с органами государственной власти и местного самоуправления.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lastRenderedPageBreak/>
        <w:t>Деятельность, осуществляемая Банком России в связи  с денежной эмиссией  и организацией налично-денежного  обращения в Российской Федерации.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Организация и осуществление Банком России</w:t>
      </w:r>
      <w:r>
        <w:rPr>
          <w:sz w:val="28"/>
          <w:szCs w:val="28"/>
        </w:rPr>
        <w:t xml:space="preserve"> единой государственной денежно</w:t>
      </w:r>
      <w:r w:rsidRPr="00715C56">
        <w:rPr>
          <w:sz w:val="28"/>
          <w:szCs w:val="28"/>
        </w:rPr>
        <w:t xml:space="preserve"> – кредитной политики.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Деятельность, осуществляемая Банком России в связи  с регулированием финансовых рынков.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Понятие, виды, сущность обязательных нормативов.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Нормативы обязательных резервов, депонируемых в Банке России, как инструмент денежно-кредитной политики Банка России.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Банковское регулирование: понятие, цели, виды, направления, методы.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Контрольно-надзорная функция Банка России.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Осуществление Банком России операций с государственными и муниципальными  бюджетами, его  участие  в кассовом  исполнении государственного бюджета.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Меры воздействия, применяемые Банком России за нарушения кредитными организациями банковского законодательства.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Ответственность кредитных организаций за нарушение банковского законодательства.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Юридический статус и основные признаки кредитных организаций.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Виды кредитных организаций. Отличие банков от небанковских кредитных организаций.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Виды небанковских кредитных организаций.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 xml:space="preserve">Операции, осуществляемые кредитной организацией. Понятие и признаки банковской операции. 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Понятие и виды банковских сделок.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 xml:space="preserve">Банковская тайна. Отличие банковской тайны от государственной и коммерческой тайны. 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Организационная структура кредитной организации.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Филиалы и представительства кредитной организации.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Этапы  создания  кредитных организаций. Роль территориальных учреждений Банка России в процессе создания  кредитной организации.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Требования, предъявляемые к учредителям кредитной организации.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Требования, предъявляемые  к уставному  капиталу  кредитной организации.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 xml:space="preserve">Условия получения лицензии Банка России на осуществление  банковских операций. Понятие и виды лицензий на осуществление банковской деятельности. 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Способы прекращения деятельности кредитных организаций.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Реорганизация  кредитной  организации: виды, формы, регистрация в ЦБ РФ.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lastRenderedPageBreak/>
        <w:t>Меры по предупреждению несостоятельности (банкротства) кредитных организаций.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Основания и порядок отзыва и аннулирования лицензии на осуществление банковских операций.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Правовые последствия отзыва лицензии.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Ликвидация кредитной организации: добровольная и принудительная.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Порядок признания кредитных организаций несостоятельными (банкротами).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 xml:space="preserve">Виды </w:t>
      </w:r>
      <w:proofErr w:type="gramStart"/>
      <w:r w:rsidRPr="00715C56">
        <w:rPr>
          <w:sz w:val="28"/>
          <w:szCs w:val="28"/>
        </w:rPr>
        <w:t>контроля  за</w:t>
      </w:r>
      <w:proofErr w:type="gramEnd"/>
      <w:r w:rsidRPr="00715C56">
        <w:rPr>
          <w:sz w:val="28"/>
          <w:szCs w:val="28"/>
        </w:rPr>
        <w:t xml:space="preserve"> деятельностью кредитной  организации. Понятие и правовое регулирование банковского аудита.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Понятие национальной платёжной системы и основные направления её государственного регулирования.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Основания и порядок бесспорного (</w:t>
      </w:r>
      <w:proofErr w:type="spellStart"/>
      <w:r w:rsidRPr="00715C56">
        <w:rPr>
          <w:sz w:val="28"/>
          <w:szCs w:val="28"/>
        </w:rPr>
        <w:t>безакцептного</w:t>
      </w:r>
      <w:proofErr w:type="spellEnd"/>
      <w:r w:rsidRPr="00715C56">
        <w:rPr>
          <w:sz w:val="28"/>
          <w:szCs w:val="28"/>
        </w:rPr>
        <w:t>) списания денежных сре</w:t>
      </w:r>
      <w:proofErr w:type="gramStart"/>
      <w:r w:rsidRPr="00715C56">
        <w:rPr>
          <w:sz w:val="28"/>
          <w:szCs w:val="28"/>
        </w:rPr>
        <w:t>дств с б</w:t>
      </w:r>
      <w:proofErr w:type="gramEnd"/>
      <w:r w:rsidRPr="00715C56">
        <w:rPr>
          <w:sz w:val="28"/>
          <w:szCs w:val="28"/>
        </w:rPr>
        <w:t>анковского счёта.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Правовые основы налично-денежного обращения. Порядок ведения кассовых операций.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Виды операций по привлечению и размещению денежных сре</w:t>
      </w:r>
      <w:proofErr w:type="gramStart"/>
      <w:r w:rsidRPr="00715C56">
        <w:rPr>
          <w:sz w:val="28"/>
          <w:szCs w:val="28"/>
        </w:rPr>
        <w:t>дств кр</w:t>
      </w:r>
      <w:proofErr w:type="gramEnd"/>
      <w:r w:rsidRPr="00715C56">
        <w:rPr>
          <w:sz w:val="28"/>
          <w:szCs w:val="28"/>
        </w:rPr>
        <w:t>едитными организациями.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 xml:space="preserve">Правовой режим банковского вклада. 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Договор банковского счета.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Система  страхования вкладов в банках России.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Правовой режим банковского кредитования.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 xml:space="preserve">Принципы банковского кредитования. 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Лизинговые и вексельные операции банков.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Валютные операции банков Осуществление банками валютного контроля.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Организация системы безналичных расчетов. Понятие безналичного оборота и безналичных расчетов.</w:t>
      </w:r>
    </w:p>
    <w:p w:rsidR="007518FF" w:rsidRPr="00715C56" w:rsidRDefault="007518FF" w:rsidP="007518FF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Формы безналичных расчетов.</w:t>
      </w:r>
    </w:p>
    <w:p w:rsidR="00E25FCD" w:rsidRDefault="00E25FCD"/>
    <w:sectPr w:rsidR="00E25FCD" w:rsidSect="00E2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71C1"/>
    <w:multiLevelType w:val="hybridMultilevel"/>
    <w:tmpl w:val="98F2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18FF"/>
    <w:rsid w:val="00213F6B"/>
    <w:rsid w:val="006F72E6"/>
    <w:rsid w:val="007518FF"/>
    <w:rsid w:val="008437DD"/>
    <w:rsid w:val="009E2F60"/>
    <w:rsid w:val="00C5724E"/>
    <w:rsid w:val="00E162B5"/>
    <w:rsid w:val="00E2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FF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518FF"/>
    <w:pPr>
      <w:jc w:val="center"/>
    </w:pPr>
    <w:rPr>
      <w:b/>
      <w:sz w:val="28"/>
      <w:szCs w:val="20"/>
      <w:lang/>
    </w:rPr>
  </w:style>
  <w:style w:type="character" w:customStyle="1" w:styleId="a4">
    <w:name w:val="Подзаголовок Знак"/>
    <w:basedOn w:val="a0"/>
    <w:link w:val="a3"/>
    <w:rsid w:val="007518FF"/>
    <w:rPr>
      <w:rFonts w:ascii="Times New Roman" w:eastAsia="Times New Roman" w:hAnsi="Times New Roman" w:cs="Times New Roman"/>
      <w:b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4367</Characters>
  <Application>Microsoft Office Word</Application>
  <DocSecurity>0</DocSecurity>
  <Lines>36</Lines>
  <Paragraphs>10</Paragraphs>
  <ScaleCrop>false</ScaleCrop>
  <Company>SGAP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2018-06-01T07:45:00Z</dcterms:created>
  <dcterms:modified xsi:type="dcterms:W3CDTF">2018-06-01T07:46:00Z</dcterms:modified>
</cp:coreProperties>
</file>