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B0" w:rsidRDefault="00A42744" w:rsidP="00A42744">
      <w:pPr>
        <w:jc w:val="center"/>
      </w:pPr>
      <w:r>
        <w:t>ВОПРОСЫ К ЗАЧЕТУ ПО ЛОГИКЕ</w:t>
      </w:r>
    </w:p>
    <w:p w:rsidR="00A42744" w:rsidRDefault="00A42744" w:rsidP="00A42744">
      <w:pPr>
        <w:jc w:val="center"/>
      </w:pPr>
      <w:r>
        <w:t xml:space="preserve">ДЛЯ </w:t>
      </w:r>
      <w:r w:rsidR="008A3D61">
        <w:t>СПЕЦИАЛЬНОСТИ</w:t>
      </w:r>
      <w:r>
        <w:t xml:space="preserve"> 40.0</w:t>
      </w:r>
      <w:r w:rsidR="008A3D61">
        <w:t>5</w:t>
      </w:r>
      <w:r>
        <w:t>.0</w:t>
      </w:r>
      <w:r w:rsidR="003B69C3">
        <w:t>4</w:t>
      </w:r>
      <w:r>
        <w:t xml:space="preserve"> </w:t>
      </w:r>
      <w:r w:rsidR="003B69C3">
        <w:t>СУДЕБНАЯ И ПРОКУРОРСКАЯ</w:t>
      </w:r>
      <w:r w:rsidR="008A3D61">
        <w:t xml:space="preserve"> ДЕЯТЕЛЬНОСТЬ</w:t>
      </w:r>
      <w:r w:rsidR="00FF14AA">
        <w:t>,</w:t>
      </w:r>
    </w:p>
    <w:p w:rsidR="00A42744" w:rsidRDefault="008A3D61" w:rsidP="00A42744">
      <w:pPr>
        <w:jc w:val="center"/>
      </w:pPr>
      <w:r>
        <w:t>СПЕЦИАЛИЗАЦИ</w:t>
      </w:r>
      <w:r w:rsidR="00FF14AA">
        <w:t>И</w:t>
      </w:r>
      <w:r>
        <w:t xml:space="preserve"> № 2 «</w:t>
      </w:r>
      <w:r w:rsidR="003B69C3">
        <w:t>ПРОКУРОРСКАЯ</w:t>
      </w:r>
      <w:r>
        <w:t xml:space="preserve"> ДЕЯТЕЛЬНОСТЬ»</w:t>
      </w:r>
    </w:p>
    <w:p w:rsidR="00A42744" w:rsidRDefault="00A42744"/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Мышление как предмет изучения формальной логики.</w:t>
      </w:r>
    </w:p>
    <w:p w:rsidR="00A611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 xml:space="preserve">Предмет и значение логики. </w:t>
      </w:r>
    </w:p>
    <w:p w:rsidR="00A61134" w:rsidRPr="001944E1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1944E1">
        <w:rPr>
          <w:sz w:val="28"/>
          <w:szCs w:val="28"/>
          <w:highlight w:val="yellow"/>
        </w:rPr>
        <w:t xml:space="preserve">Значение логики для </w:t>
      </w:r>
      <w:r>
        <w:rPr>
          <w:sz w:val="28"/>
          <w:szCs w:val="28"/>
          <w:highlight w:val="yellow"/>
        </w:rPr>
        <w:t>судебной и прокурорской</w:t>
      </w:r>
      <w:r w:rsidRPr="001944E1">
        <w:rPr>
          <w:sz w:val="28"/>
          <w:szCs w:val="28"/>
          <w:highlight w:val="yellow"/>
        </w:rPr>
        <w:t xml:space="preserve"> деятельности.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Традиционная и современная, классическая и неклассическая логика.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Основные исторические этапы развития логики.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Содержание и логическая форма мысли. Основные формы мышления.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Общая характеристика понятия. Понятие и слово.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Объем и содержание понятия. Виды понятий по объему и содержанию.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Отношения между понятиями. Типы совместимости и несовместимости.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Логические операции с понятиями. Обобщение и ограничение понятий.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Определение понятия. Виды определений, Правила и ошибки в определении.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Деление понятий. Виды деления. Правила и ошибки в делении.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Суждение как форма мышления, его структура. Суждение и предложение.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Виды простых суждений по содержанию предиката.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Виды простых суждений по количеству и качеству, их объединенная классификация.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Распределенность терминов в суждении.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Отношения между простыми суждениями. Логический квадрат.</w:t>
      </w:r>
    </w:p>
    <w:p w:rsidR="00A611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Сложные суждения, их виды.</w:t>
      </w:r>
    </w:p>
    <w:p w:rsidR="00A61134" w:rsidRPr="00BA33B2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BA33B2">
        <w:rPr>
          <w:sz w:val="28"/>
          <w:szCs w:val="28"/>
          <w:highlight w:val="yellow"/>
        </w:rPr>
        <w:t>Логический анализ норм права.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Виды суждений по модальности.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Понятие логического закона. Общие и частные законы логики.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Закон тождества.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не-</w:t>
      </w:r>
      <w:r w:rsidRPr="00252434">
        <w:rPr>
          <w:sz w:val="28"/>
          <w:szCs w:val="28"/>
        </w:rPr>
        <w:t>противоречия.</w:t>
      </w:r>
    </w:p>
    <w:p w:rsidR="00A61134" w:rsidRPr="008F661A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8F661A">
        <w:rPr>
          <w:sz w:val="28"/>
          <w:szCs w:val="28"/>
          <w:highlight w:val="yellow"/>
        </w:rPr>
        <w:t>Закон исключенного третьего</w:t>
      </w:r>
      <w:r>
        <w:rPr>
          <w:sz w:val="28"/>
          <w:szCs w:val="28"/>
          <w:highlight w:val="yellow"/>
        </w:rPr>
        <w:t>, его роль</w:t>
      </w:r>
      <w:r w:rsidRPr="008F661A">
        <w:rPr>
          <w:sz w:val="28"/>
          <w:szCs w:val="28"/>
          <w:highlight w:val="yellow"/>
        </w:rPr>
        <w:t xml:space="preserve"> в судебной практике.</w:t>
      </w:r>
    </w:p>
    <w:p w:rsidR="00A61134" w:rsidRPr="00BA33B2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BA33B2">
        <w:rPr>
          <w:sz w:val="28"/>
          <w:szCs w:val="28"/>
          <w:highlight w:val="yellow"/>
        </w:rPr>
        <w:t>Закон достаточного основания, его роль в принятии судебных решений.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Общая характеристика умозаключения как формы мышления, его разновидности.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Непосредственные умозаключения, их виды.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Простой категорический силлогизм, его структура.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Общие правила категорического силлогизма.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Фигуры и модусы категорического силлогизма, частные правила фигур.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Выводы из сложных суждений. Чисто условный силлогизм</w:t>
      </w:r>
      <w:proofErr w:type="gramStart"/>
      <w:r w:rsidRPr="00252434">
        <w:rPr>
          <w:sz w:val="28"/>
          <w:szCs w:val="28"/>
        </w:rPr>
        <w:t>.</w:t>
      </w:r>
      <w:proofErr w:type="gramEnd"/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.Условно-категорический силлогизм, его модусы.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Разделительно-категорический силлогизм, его модусы.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Условно-разделительный силлогизм, его разновидности.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Сокращенные, сложные и сложносокращенные умозаключения.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Индуктивные умозаключения. Полная и неполная индукция.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Методы установления п</w:t>
      </w:r>
      <w:r>
        <w:rPr>
          <w:sz w:val="28"/>
          <w:szCs w:val="28"/>
        </w:rPr>
        <w:t xml:space="preserve">ричинных связей между явлениями. </w:t>
      </w:r>
    </w:p>
    <w:p w:rsidR="00A611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Аналогия, её виды.</w:t>
      </w:r>
    </w:p>
    <w:p w:rsidR="00A61134" w:rsidRPr="00F62731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62731">
        <w:rPr>
          <w:sz w:val="28"/>
          <w:szCs w:val="28"/>
          <w:highlight w:val="yellow"/>
        </w:rPr>
        <w:lastRenderedPageBreak/>
        <w:t>Аналогия права и аналогия закона.</w:t>
      </w:r>
    </w:p>
    <w:p w:rsidR="00A61134" w:rsidRPr="00F62731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62731">
        <w:rPr>
          <w:sz w:val="28"/>
          <w:szCs w:val="28"/>
          <w:highlight w:val="yellow"/>
        </w:rPr>
        <w:t>Гипотеза, её виды. Судебная версия как вид гипотезы.</w:t>
      </w:r>
    </w:p>
    <w:p w:rsidR="00A61134" w:rsidRPr="00F62731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62731">
        <w:rPr>
          <w:sz w:val="28"/>
          <w:szCs w:val="28"/>
          <w:highlight w:val="yellow"/>
        </w:rPr>
        <w:t>Вопросно-ответная форма в процессе судопроизводства.</w:t>
      </w:r>
    </w:p>
    <w:p w:rsidR="00A611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 xml:space="preserve">Понятие аргументации. Аргументация и доказательство. </w:t>
      </w:r>
    </w:p>
    <w:p w:rsidR="00A61134" w:rsidRPr="00F62731" w:rsidRDefault="00A61134" w:rsidP="00A61134">
      <w:pPr>
        <w:numPr>
          <w:ilvl w:val="0"/>
          <w:numId w:val="1"/>
        </w:numPr>
        <w:rPr>
          <w:sz w:val="28"/>
          <w:szCs w:val="28"/>
          <w:highlight w:val="yellow"/>
        </w:rPr>
      </w:pPr>
      <w:proofErr w:type="gramStart"/>
      <w:r w:rsidRPr="00F62731">
        <w:rPr>
          <w:sz w:val="28"/>
          <w:szCs w:val="28"/>
          <w:highlight w:val="yellow"/>
        </w:rPr>
        <w:t>Логическое доказательство</w:t>
      </w:r>
      <w:proofErr w:type="gramEnd"/>
      <w:r w:rsidRPr="00F62731">
        <w:rPr>
          <w:sz w:val="28"/>
          <w:szCs w:val="28"/>
          <w:highlight w:val="yellow"/>
        </w:rPr>
        <w:t xml:space="preserve"> и судебное доказывание.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Способы доказательства: прямое и косвенное.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Критика как логическая операция, ее виды.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Основные способы опровержения.</w:t>
      </w:r>
    </w:p>
    <w:p w:rsidR="00A61134" w:rsidRPr="00252434" w:rsidRDefault="00A61134" w:rsidP="00A61134">
      <w:pPr>
        <w:numPr>
          <w:ilvl w:val="0"/>
          <w:numId w:val="1"/>
        </w:numPr>
        <w:rPr>
          <w:sz w:val="28"/>
          <w:szCs w:val="28"/>
        </w:rPr>
      </w:pPr>
      <w:r w:rsidRPr="00252434">
        <w:rPr>
          <w:sz w:val="28"/>
          <w:szCs w:val="28"/>
        </w:rPr>
        <w:t>Правила и ошибки в доказательстве и опровержении.</w:t>
      </w:r>
    </w:p>
    <w:p w:rsidR="00FF14AA" w:rsidRPr="00FF14AA" w:rsidRDefault="00FF14AA" w:rsidP="00FF14AA">
      <w:pPr>
        <w:ind w:left="360"/>
        <w:rPr>
          <w:sz w:val="28"/>
          <w:szCs w:val="28"/>
        </w:rPr>
      </w:pPr>
      <w:bookmarkStart w:id="0" w:name="_GoBack"/>
      <w:bookmarkEnd w:id="0"/>
    </w:p>
    <w:p w:rsidR="00A42744" w:rsidRDefault="00A42744" w:rsidP="00A04313">
      <w:pPr>
        <w:ind w:left="360"/>
      </w:pPr>
    </w:p>
    <w:sectPr w:rsidR="00A4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BD627D"/>
    <w:multiLevelType w:val="hybridMultilevel"/>
    <w:tmpl w:val="13889790"/>
    <w:lvl w:ilvl="0" w:tplc="0A3AB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7"/>
    <w:rsid w:val="003B69C3"/>
    <w:rsid w:val="007F3FCD"/>
    <w:rsid w:val="008A3D61"/>
    <w:rsid w:val="00A04313"/>
    <w:rsid w:val="00A42744"/>
    <w:rsid w:val="00A61134"/>
    <w:rsid w:val="00BE4F7F"/>
    <w:rsid w:val="00C70957"/>
    <w:rsid w:val="00D83D0C"/>
    <w:rsid w:val="00E30FB0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7F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4F7F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7F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F7F"/>
    <w:rPr>
      <w:rFonts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4F7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E4F7F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7F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4F7F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7F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F7F"/>
    <w:rPr>
      <w:rFonts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4F7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E4F7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2019-09-03T09:54:00Z</dcterms:created>
  <dcterms:modified xsi:type="dcterms:W3CDTF">2019-09-03T10:36:00Z</dcterms:modified>
</cp:coreProperties>
</file>